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FE" w:rsidRDefault="00DE61FE" w:rsidP="00DE61FE">
      <w:pPr>
        <w:rPr>
          <w:b/>
          <w:u w:val="single"/>
        </w:rPr>
      </w:pPr>
      <w:r>
        <w:rPr>
          <w:b/>
          <w:sz w:val="40"/>
          <w:lang w:val="en-AU"/>
        </w:rPr>
        <w:t xml:space="preserve">             </w:t>
      </w:r>
    </w:p>
    <w:p w:rsidR="00DE61FE" w:rsidRDefault="00670B9E" w:rsidP="005C06A1">
      <w:pPr>
        <w:ind w:left="1440" w:firstLine="720"/>
        <w:rPr>
          <w:b/>
          <w:u w:val="single"/>
        </w:rPr>
      </w:pPr>
      <w:r>
        <w:rPr>
          <w:noProof/>
        </w:rPr>
        <w:drawing>
          <wp:inline distT="0" distB="0" distL="0" distR="0">
            <wp:extent cx="2047875" cy="704850"/>
            <wp:effectExtent l="19050" t="0" r="9525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1D" w:rsidRDefault="00BB0D1D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5F7122" w:rsidRDefault="005F7122" w:rsidP="005037CF">
      <w:pPr>
        <w:ind w:left="1440" w:firstLine="720"/>
        <w:rPr>
          <w:b/>
          <w:u w:val="single"/>
        </w:rPr>
      </w:pPr>
    </w:p>
    <w:p w:rsidR="00796AD0" w:rsidRPr="005F7122" w:rsidRDefault="005F7122" w:rsidP="002048C1">
      <w:pPr>
        <w:ind w:left="1440" w:firstLine="720"/>
        <w:rPr>
          <w:b/>
          <w:u w:val="single"/>
        </w:rPr>
      </w:pPr>
      <w:r w:rsidRPr="005F7122">
        <w:rPr>
          <w:b/>
          <w:u w:val="single"/>
        </w:rPr>
        <w:t xml:space="preserve">Guidelines for </w:t>
      </w:r>
      <w:r w:rsidR="005037CF" w:rsidRPr="005F7122">
        <w:rPr>
          <w:b/>
          <w:u w:val="single"/>
        </w:rPr>
        <w:t>Documentation (</w:t>
      </w:r>
      <w:r w:rsidRPr="005F7122">
        <w:rPr>
          <w:b/>
          <w:u w:val="single"/>
        </w:rPr>
        <w:t>NST</w:t>
      </w:r>
      <w:r w:rsidR="005037CF" w:rsidRPr="005F7122">
        <w:rPr>
          <w:b/>
          <w:u w:val="single"/>
        </w:rPr>
        <w:t>)</w:t>
      </w:r>
    </w:p>
    <w:p w:rsidR="00DE61FE" w:rsidRDefault="00DE61FE" w:rsidP="00DE61FE"/>
    <w:p w:rsidR="00BB0D1D" w:rsidRDefault="00BB0D1D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BB0D1D" w:rsidRDefault="00BB0D1D" w:rsidP="00DE61FE">
      <w:pPr>
        <w:rPr>
          <w:b/>
        </w:rPr>
      </w:pPr>
    </w:p>
    <w:p w:rsidR="00BB0D1D" w:rsidRDefault="00BB0D1D" w:rsidP="00BB0D1D">
      <w:pPr>
        <w:rPr>
          <w:b/>
        </w:rPr>
      </w:pPr>
      <w:r w:rsidRPr="00DE61FE">
        <w:rPr>
          <w:b/>
        </w:rPr>
        <w:t>Version History</w:t>
      </w:r>
      <w:r>
        <w:rPr>
          <w:b/>
        </w:rPr>
        <w:t>:</w:t>
      </w:r>
    </w:p>
    <w:tbl>
      <w:tblPr>
        <w:tblStyle w:val="TableGrid"/>
        <w:tblW w:w="9108" w:type="dxa"/>
        <w:tblLook w:val="01E0"/>
      </w:tblPr>
      <w:tblGrid>
        <w:gridCol w:w="1098"/>
        <w:gridCol w:w="1440"/>
        <w:gridCol w:w="1668"/>
        <w:gridCol w:w="1572"/>
        <w:gridCol w:w="1620"/>
        <w:gridCol w:w="1710"/>
      </w:tblGrid>
      <w:tr w:rsidR="009A773E" w:rsidTr="008905E1">
        <w:tc>
          <w:tcPr>
            <w:tcW w:w="1098" w:type="dxa"/>
            <w:shd w:val="clear" w:color="auto" w:fill="D9D9D9" w:themeFill="background1" w:themeFillShade="D9"/>
          </w:tcPr>
          <w:p w:rsidR="009A773E" w:rsidRPr="00E052EF" w:rsidRDefault="009A773E" w:rsidP="008905E1">
            <w:pPr>
              <w:rPr>
                <w:b/>
              </w:rPr>
            </w:pPr>
            <w:r w:rsidRPr="00E052EF">
              <w:rPr>
                <w:b/>
              </w:rPr>
              <w:t>V</w:t>
            </w:r>
            <w:r>
              <w:rPr>
                <w:b/>
              </w:rPr>
              <w:t xml:space="preserve">er. </w:t>
            </w:r>
            <w:r w:rsidRPr="00E052EF">
              <w:rPr>
                <w:b/>
              </w:rPr>
              <w:t>No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A773E" w:rsidRPr="00E052EF" w:rsidRDefault="009A773E" w:rsidP="008905E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9A773E" w:rsidRPr="00E052EF" w:rsidRDefault="009A773E" w:rsidP="008905E1">
            <w:pPr>
              <w:rPr>
                <w:b/>
              </w:rPr>
            </w:pPr>
            <w:r w:rsidRPr="00E052EF">
              <w:rPr>
                <w:b/>
              </w:rPr>
              <w:t>Comments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9A773E" w:rsidRPr="00E052EF" w:rsidRDefault="009A773E" w:rsidP="008905E1">
            <w:pPr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A773E" w:rsidRPr="00E052EF" w:rsidRDefault="009A773E" w:rsidP="008905E1">
            <w:pPr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A773E" w:rsidRPr="00E052EF" w:rsidRDefault="009A773E" w:rsidP="008905E1">
            <w:pPr>
              <w:rPr>
                <w:b/>
              </w:rPr>
            </w:pPr>
            <w:r w:rsidRPr="00E052EF">
              <w:rPr>
                <w:b/>
              </w:rPr>
              <w:t>Approved By</w:t>
            </w:r>
          </w:p>
        </w:tc>
      </w:tr>
      <w:tr w:rsidR="009A773E" w:rsidTr="008905E1">
        <w:trPr>
          <w:trHeight w:val="467"/>
        </w:trPr>
        <w:tc>
          <w:tcPr>
            <w:tcW w:w="1098" w:type="dxa"/>
          </w:tcPr>
          <w:p w:rsidR="009A773E" w:rsidRPr="00DE61FE" w:rsidRDefault="009A773E" w:rsidP="008905E1">
            <w:r>
              <w:t xml:space="preserve">Ver. </w:t>
            </w:r>
            <w:r w:rsidRPr="00DE61FE">
              <w:t>1.0</w:t>
            </w:r>
          </w:p>
        </w:tc>
        <w:tc>
          <w:tcPr>
            <w:tcW w:w="1440" w:type="dxa"/>
          </w:tcPr>
          <w:p w:rsidR="009A773E" w:rsidRPr="00DE61FE" w:rsidRDefault="009A773E" w:rsidP="008905E1">
            <w:r>
              <w:t>28</w:t>
            </w:r>
            <w:r>
              <w:rPr>
                <w:vertAlign w:val="superscript"/>
              </w:rPr>
              <w:t xml:space="preserve">th </w:t>
            </w:r>
            <w:r>
              <w:t>April,2009</w:t>
            </w:r>
          </w:p>
        </w:tc>
        <w:tc>
          <w:tcPr>
            <w:tcW w:w="1668" w:type="dxa"/>
          </w:tcPr>
          <w:p w:rsidR="009A773E" w:rsidRPr="00E052EF" w:rsidRDefault="009A773E" w:rsidP="009A773E">
            <w:r>
              <w:t>Initial Release</w:t>
            </w:r>
          </w:p>
        </w:tc>
        <w:tc>
          <w:tcPr>
            <w:tcW w:w="1572" w:type="dxa"/>
          </w:tcPr>
          <w:p w:rsidR="009A773E" w:rsidRPr="00DD11D8" w:rsidRDefault="009A773E" w:rsidP="008905E1">
            <w:proofErr w:type="spellStart"/>
            <w:r>
              <w:t>Jyotsna</w:t>
            </w:r>
            <w:proofErr w:type="spellEnd"/>
            <w:r>
              <w:t xml:space="preserve"> </w:t>
            </w:r>
            <w:proofErr w:type="spellStart"/>
            <w:r>
              <w:t>Bareja</w:t>
            </w:r>
            <w:proofErr w:type="spellEnd"/>
          </w:p>
        </w:tc>
        <w:tc>
          <w:tcPr>
            <w:tcW w:w="1620" w:type="dxa"/>
          </w:tcPr>
          <w:p w:rsidR="009A773E" w:rsidRPr="00DD11D8" w:rsidRDefault="009A773E" w:rsidP="008905E1">
            <w:proofErr w:type="spellStart"/>
            <w:r>
              <w:t>Abhishek</w:t>
            </w:r>
            <w:proofErr w:type="spellEnd"/>
            <w:r>
              <w:t xml:space="preserve"> </w:t>
            </w:r>
            <w:proofErr w:type="spellStart"/>
            <w:r>
              <w:t>Rautela</w:t>
            </w:r>
            <w:proofErr w:type="spellEnd"/>
          </w:p>
        </w:tc>
        <w:tc>
          <w:tcPr>
            <w:tcW w:w="1710" w:type="dxa"/>
          </w:tcPr>
          <w:p w:rsidR="009A773E" w:rsidRPr="00F84FE3" w:rsidRDefault="009A773E" w:rsidP="008905E1">
            <w:r w:rsidRPr="00F84FE3">
              <w:t xml:space="preserve">Mr. </w:t>
            </w:r>
            <w:proofErr w:type="spellStart"/>
            <w:r w:rsidRPr="00F84FE3">
              <w:t>Sudhir</w:t>
            </w:r>
            <w:proofErr w:type="spellEnd"/>
            <w:r w:rsidRPr="00F84FE3">
              <w:t xml:space="preserve"> </w:t>
            </w:r>
            <w:proofErr w:type="spellStart"/>
            <w:r w:rsidRPr="00F84FE3">
              <w:t>Saxena</w:t>
            </w:r>
            <w:proofErr w:type="spellEnd"/>
          </w:p>
        </w:tc>
      </w:tr>
      <w:tr w:rsidR="009A773E" w:rsidTr="008905E1">
        <w:tblPrEx>
          <w:tblLook w:val="0000"/>
        </w:tblPrEx>
        <w:trPr>
          <w:trHeight w:val="530"/>
        </w:trPr>
        <w:tc>
          <w:tcPr>
            <w:tcW w:w="1098" w:type="dxa"/>
          </w:tcPr>
          <w:p w:rsidR="009A773E" w:rsidRPr="00DD11D8" w:rsidRDefault="009A773E" w:rsidP="008905E1"/>
        </w:tc>
        <w:tc>
          <w:tcPr>
            <w:tcW w:w="1440" w:type="dxa"/>
          </w:tcPr>
          <w:p w:rsidR="009A773E" w:rsidRPr="00DD11D8" w:rsidRDefault="009A773E" w:rsidP="008905E1"/>
        </w:tc>
        <w:tc>
          <w:tcPr>
            <w:tcW w:w="1668" w:type="dxa"/>
          </w:tcPr>
          <w:p w:rsidR="009A773E" w:rsidRPr="00DD11D8" w:rsidRDefault="009A773E" w:rsidP="008905E1">
            <w:pPr>
              <w:ind w:left="108"/>
            </w:pPr>
          </w:p>
        </w:tc>
        <w:tc>
          <w:tcPr>
            <w:tcW w:w="1572" w:type="dxa"/>
          </w:tcPr>
          <w:p w:rsidR="009A773E" w:rsidRPr="00DD11D8" w:rsidRDefault="009A773E" w:rsidP="008905E1"/>
        </w:tc>
        <w:tc>
          <w:tcPr>
            <w:tcW w:w="1620" w:type="dxa"/>
          </w:tcPr>
          <w:p w:rsidR="009A773E" w:rsidRPr="00DD11D8" w:rsidRDefault="009A773E" w:rsidP="008905E1"/>
        </w:tc>
        <w:tc>
          <w:tcPr>
            <w:tcW w:w="1710" w:type="dxa"/>
          </w:tcPr>
          <w:p w:rsidR="009A773E" w:rsidRPr="00F84FE3" w:rsidRDefault="009A773E" w:rsidP="008905E1"/>
        </w:tc>
      </w:tr>
      <w:tr w:rsidR="009A773E" w:rsidTr="008905E1">
        <w:tblPrEx>
          <w:tblLook w:val="0000"/>
        </w:tblPrEx>
        <w:trPr>
          <w:trHeight w:val="530"/>
        </w:trPr>
        <w:tc>
          <w:tcPr>
            <w:tcW w:w="1098" w:type="dxa"/>
          </w:tcPr>
          <w:p w:rsidR="009A773E" w:rsidRPr="00DD11D8" w:rsidRDefault="009A773E" w:rsidP="008905E1"/>
        </w:tc>
        <w:tc>
          <w:tcPr>
            <w:tcW w:w="1440" w:type="dxa"/>
          </w:tcPr>
          <w:p w:rsidR="009A773E" w:rsidRPr="00DD11D8" w:rsidRDefault="009A773E" w:rsidP="008905E1"/>
        </w:tc>
        <w:tc>
          <w:tcPr>
            <w:tcW w:w="1668" w:type="dxa"/>
          </w:tcPr>
          <w:p w:rsidR="009A773E" w:rsidRPr="00DD11D8" w:rsidRDefault="009A773E" w:rsidP="008905E1">
            <w:pPr>
              <w:ind w:left="108"/>
            </w:pPr>
          </w:p>
        </w:tc>
        <w:tc>
          <w:tcPr>
            <w:tcW w:w="1572" w:type="dxa"/>
          </w:tcPr>
          <w:p w:rsidR="009A773E" w:rsidRPr="00DD11D8" w:rsidRDefault="009A773E" w:rsidP="008905E1"/>
        </w:tc>
        <w:tc>
          <w:tcPr>
            <w:tcW w:w="1620" w:type="dxa"/>
          </w:tcPr>
          <w:p w:rsidR="009A773E" w:rsidRPr="00DD11D8" w:rsidRDefault="009A773E" w:rsidP="008905E1"/>
        </w:tc>
        <w:tc>
          <w:tcPr>
            <w:tcW w:w="1710" w:type="dxa"/>
          </w:tcPr>
          <w:p w:rsidR="009A773E" w:rsidRPr="00F84FE3" w:rsidRDefault="009A773E" w:rsidP="008905E1">
            <w:pPr>
              <w:rPr>
                <w:b/>
              </w:rPr>
            </w:pPr>
          </w:p>
        </w:tc>
      </w:tr>
      <w:tr w:rsidR="009A773E" w:rsidTr="008905E1">
        <w:tblPrEx>
          <w:tblLook w:val="0000"/>
        </w:tblPrEx>
        <w:trPr>
          <w:trHeight w:val="530"/>
        </w:trPr>
        <w:tc>
          <w:tcPr>
            <w:tcW w:w="1098" w:type="dxa"/>
          </w:tcPr>
          <w:p w:rsidR="009A773E" w:rsidRDefault="009A773E" w:rsidP="008905E1"/>
        </w:tc>
        <w:tc>
          <w:tcPr>
            <w:tcW w:w="1440" w:type="dxa"/>
          </w:tcPr>
          <w:p w:rsidR="009A773E" w:rsidRDefault="009A773E" w:rsidP="008905E1"/>
        </w:tc>
        <w:tc>
          <w:tcPr>
            <w:tcW w:w="1668" w:type="dxa"/>
          </w:tcPr>
          <w:p w:rsidR="009A773E" w:rsidRDefault="009A773E" w:rsidP="008905E1"/>
        </w:tc>
        <w:tc>
          <w:tcPr>
            <w:tcW w:w="1572" w:type="dxa"/>
          </w:tcPr>
          <w:p w:rsidR="009A773E" w:rsidRDefault="009A773E" w:rsidP="008905E1"/>
        </w:tc>
        <w:tc>
          <w:tcPr>
            <w:tcW w:w="1620" w:type="dxa"/>
          </w:tcPr>
          <w:p w:rsidR="009A773E" w:rsidRDefault="009A773E" w:rsidP="008905E1"/>
        </w:tc>
        <w:tc>
          <w:tcPr>
            <w:tcW w:w="1710" w:type="dxa"/>
          </w:tcPr>
          <w:p w:rsidR="009A773E" w:rsidRPr="00F84FE3" w:rsidRDefault="009A773E" w:rsidP="008905E1"/>
        </w:tc>
      </w:tr>
    </w:tbl>
    <w:p w:rsidR="009A773E" w:rsidRDefault="009A773E" w:rsidP="00BB0D1D">
      <w:pPr>
        <w:rPr>
          <w:b/>
        </w:rPr>
      </w:pPr>
    </w:p>
    <w:p w:rsidR="00D46FAD" w:rsidRDefault="00D46FAD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F7122" w:rsidRDefault="005F7122" w:rsidP="00DE61FE">
      <w:pPr>
        <w:rPr>
          <w:b/>
        </w:rPr>
      </w:pPr>
    </w:p>
    <w:p w:rsidR="005037CF" w:rsidRDefault="005037CF" w:rsidP="005F7122">
      <w:pPr>
        <w:jc w:val="center"/>
        <w:rPr>
          <w:b/>
        </w:rPr>
      </w:pPr>
      <w:r w:rsidRPr="005037CF">
        <w:rPr>
          <w:b/>
        </w:rPr>
        <w:t>Contents:</w:t>
      </w:r>
    </w:p>
    <w:p w:rsidR="005F7122" w:rsidRDefault="005F7122" w:rsidP="005F7122">
      <w:pPr>
        <w:jc w:val="center"/>
        <w:rPr>
          <w:b/>
        </w:rPr>
      </w:pPr>
    </w:p>
    <w:p w:rsidR="005F7122" w:rsidRDefault="005F7122" w:rsidP="005F7122">
      <w:pPr>
        <w:jc w:val="center"/>
        <w:rPr>
          <w:b/>
        </w:rPr>
      </w:pPr>
    </w:p>
    <w:p w:rsidR="005F7122" w:rsidRDefault="005F7122" w:rsidP="005F7122">
      <w:pPr>
        <w:jc w:val="center"/>
        <w:rPr>
          <w:b/>
        </w:rPr>
      </w:pPr>
    </w:p>
    <w:p w:rsidR="005F7122" w:rsidRDefault="005F7122" w:rsidP="005F7122">
      <w:pPr>
        <w:jc w:val="center"/>
        <w:rPr>
          <w:b/>
        </w:rPr>
      </w:pPr>
    </w:p>
    <w:p w:rsidR="005037CF" w:rsidRPr="005F7122" w:rsidRDefault="005037CF" w:rsidP="005037CF">
      <w:pPr>
        <w:rPr>
          <w:b/>
        </w:rPr>
      </w:pPr>
      <w:r w:rsidRPr="005F7122">
        <w:rPr>
          <w:b/>
        </w:rPr>
        <w:t>1. Purpose</w:t>
      </w:r>
      <w:r w:rsidR="005F7122">
        <w:rPr>
          <w:b/>
        </w:rPr>
        <w:t>……………………………………………………………………….3</w:t>
      </w:r>
    </w:p>
    <w:p w:rsidR="005F7122" w:rsidRPr="005037CF" w:rsidRDefault="005F7122" w:rsidP="005037CF"/>
    <w:p w:rsidR="005037CF" w:rsidRPr="005F7122" w:rsidRDefault="005037CF" w:rsidP="005037CF">
      <w:pPr>
        <w:rPr>
          <w:b/>
        </w:rPr>
      </w:pPr>
      <w:r w:rsidRPr="005F7122">
        <w:rPr>
          <w:b/>
        </w:rPr>
        <w:t>2. Scope</w:t>
      </w:r>
      <w:r w:rsidR="005F7122">
        <w:rPr>
          <w:b/>
        </w:rPr>
        <w:t>……………………………………………………………………….....3</w:t>
      </w:r>
    </w:p>
    <w:p w:rsidR="005F7122" w:rsidRPr="005037CF" w:rsidRDefault="005F7122" w:rsidP="005037CF"/>
    <w:p w:rsidR="005037CF" w:rsidRPr="005F7122" w:rsidRDefault="005037CF" w:rsidP="005037CF">
      <w:pPr>
        <w:rPr>
          <w:b/>
        </w:rPr>
      </w:pPr>
      <w:r w:rsidRPr="005F7122">
        <w:rPr>
          <w:b/>
        </w:rPr>
        <w:t xml:space="preserve">3. </w:t>
      </w:r>
      <w:r w:rsidR="005F7122" w:rsidRPr="005F7122">
        <w:rPr>
          <w:b/>
        </w:rPr>
        <w:t>NST</w:t>
      </w:r>
      <w:r w:rsidRPr="005F7122">
        <w:rPr>
          <w:b/>
        </w:rPr>
        <w:t>’S Documenting Standards</w:t>
      </w:r>
    </w:p>
    <w:p w:rsidR="005F7122" w:rsidRPr="005F7122" w:rsidRDefault="005F7122" w:rsidP="005F7122">
      <w:r w:rsidRPr="005F7122">
        <w:t>3.1 Format</w:t>
      </w:r>
      <w:r>
        <w:t>.............................................................................................................3</w:t>
      </w:r>
    </w:p>
    <w:p w:rsidR="005F7122" w:rsidRPr="005F7122" w:rsidRDefault="005F7122" w:rsidP="005F7122">
      <w:r w:rsidRPr="005F7122">
        <w:t>3.2 Spacing</w:t>
      </w:r>
      <w:r>
        <w:t>............................................................................................................3</w:t>
      </w:r>
    </w:p>
    <w:p w:rsidR="005F7122" w:rsidRDefault="005F7122" w:rsidP="005F7122">
      <w:r w:rsidRPr="005F7122">
        <w:t>3.3 Font and Size</w:t>
      </w:r>
      <w:r>
        <w:t>...................................................................................................3</w:t>
      </w:r>
    </w:p>
    <w:p w:rsidR="005F7122" w:rsidRPr="005F7122" w:rsidRDefault="005F7122" w:rsidP="005F7122">
      <w:r w:rsidRPr="005F7122">
        <w:t>3.4 Bullet &amp; Numbering</w:t>
      </w:r>
      <w:r>
        <w:t>........................................................................................3</w:t>
      </w:r>
    </w:p>
    <w:p w:rsidR="005037CF" w:rsidRDefault="005037CF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F7122" w:rsidRDefault="005F7122" w:rsidP="005037CF">
      <w:pPr>
        <w:rPr>
          <w:b/>
        </w:rPr>
      </w:pPr>
    </w:p>
    <w:p w:rsidR="005037CF" w:rsidRDefault="005037CF" w:rsidP="00A760DF">
      <w:pPr>
        <w:numPr>
          <w:ilvl w:val="0"/>
          <w:numId w:val="2"/>
        </w:numPr>
        <w:rPr>
          <w:b/>
        </w:rPr>
      </w:pPr>
      <w:r>
        <w:rPr>
          <w:b/>
        </w:rPr>
        <w:t>P</w:t>
      </w:r>
      <w:r w:rsidR="005F7122">
        <w:rPr>
          <w:b/>
        </w:rPr>
        <w:t>urpose</w:t>
      </w:r>
    </w:p>
    <w:p w:rsidR="00A760DF" w:rsidRDefault="00A760DF" w:rsidP="00A760DF">
      <w:pPr>
        <w:ind w:left="360"/>
        <w:rPr>
          <w:b/>
        </w:rPr>
      </w:pPr>
    </w:p>
    <w:p w:rsidR="005037CF" w:rsidRDefault="005037CF" w:rsidP="005037CF">
      <w:r>
        <w:t>The documentation standard document should be referred while writing a either a new document or editing the existing one. This is to ensure that all the documents have a standard format.</w:t>
      </w:r>
    </w:p>
    <w:p w:rsidR="005037CF" w:rsidRDefault="005037CF" w:rsidP="005037CF"/>
    <w:p w:rsidR="005037CF" w:rsidRPr="005037CF" w:rsidRDefault="005037CF" w:rsidP="005037CF">
      <w:pPr>
        <w:rPr>
          <w:b/>
        </w:rPr>
      </w:pPr>
    </w:p>
    <w:p w:rsidR="005037CF" w:rsidRDefault="005037CF" w:rsidP="00A760DF">
      <w:pPr>
        <w:numPr>
          <w:ilvl w:val="0"/>
          <w:numId w:val="2"/>
        </w:numPr>
        <w:rPr>
          <w:b/>
        </w:rPr>
      </w:pPr>
      <w:r w:rsidRPr="005037CF">
        <w:rPr>
          <w:b/>
        </w:rPr>
        <w:t>Scope</w:t>
      </w:r>
    </w:p>
    <w:p w:rsidR="00A760DF" w:rsidRDefault="00A760DF" w:rsidP="00A760DF">
      <w:pPr>
        <w:ind w:left="360"/>
        <w:rPr>
          <w:b/>
        </w:rPr>
      </w:pPr>
    </w:p>
    <w:p w:rsidR="00A26823" w:rsidRPr="00A26823" w:rsidRDefault="00A26823" w:rsidP="005037CF">
      <w:r w:rsidRPr="00A26823">
        <w:t xml:space="preserve">This document </w:t>
      </w:r>
      <w:r w:rsidR="00A760DF">
        <w:t>shall</w:t>
      </w:r>
      <w:r w:rsidRPr="00A26823">
        <w:t xml:space="preserve"> be used for preparation of all the document templates.</w:t>
      </w:r>
    </w:p>
    <w:p w:rsidR="005037CF" w:rsidRDefault="005037CF" w:rsidP="005037CF">
      <w:pPr>
        <w:rPr>
          <w:b/>
        </w:rPr>
      </w:pPr>
    </w:p>
    <w:p w:rsidR="005037CF" w:rsidRDefault="005037CF" w:rsidP="005037CF">
      <w:pPr>
        <w:rPr>
          <w:b/>
        </w:rPr>
      </w:pPr>
    </w:p>
    <w:p w:rsidR="005037CF" w:rsidRDefault="005037CF" w:rsidP="005037CF">
      <w:pPr>
        <w:rPr>
          <w:b/>
        </w:rPr>
      </w:pPr>
      <w:r>
        <w:rPr>
          <w:b/>
        </w:rPr>
        <w:t xml:space="preserve">3. </w:t>
      </w:r>
      <w:r w:rsidR="005F7122">
        <w:rPr>
          <w:b/>
        </w:rPr>
        <w:t>NST</w:t>
      </w:r>
      <w:r>
        <w:rPr>
          <w:b/>
        </w:rPr>
        <w:t>’S Documenting Standards:</w:t>
      </w:r>
    </w:p>
    <w:p w:rsidR="005037CF" w:rsidRDefault="005037CF" w:rsidP="005037CF">
      <w:pPr>
        <w:rPr>
          <w:b/>
        </w:rPr>
      </w:pPr>
    </w:p>
    <w:p w:rsidR="005037CF" w:rsidRDefault="005F7122" w:rsidP="005037CF">
      <w:pPr>
        <w:rPr>
          <w:b/>
        </w:rPr>
      </w:pPr>
      <w:r>
        <w:rPr>
          <w:b/>
        </w:rPr>
        <w:t>3.1 Format</w:t>
      </w:r>
    </w:p>
    <w:p w:rsidR="00A760DF" w:rsidRDefault="00A760DF" w:rsidP="005037CF">
      <w:pPr>
        <w:rPr>
          <w:b/>
        </w:rPr>
      </w:pPr>
    </w:p>
    <w:p w:rsidR="005037CF" w:rsidRPr="005037CF" w:rsidRDefault="005037CF" w:rsidP="005037CF">
      <w:r>
        <w:t xml:space="preserve">All the documents should have the logo of </w:t>
      </w:r>
      <w:r w:rsidR="005F7122">
        <w:t>NST</w:t>
      </w:r>
      <w:r>
        <w:t xml:space="preserve"> at the top of the first page. The footer should contain the name of the document followed by </w:t>
      </w:r>
      <w:r w:rsidR="00DE61FE">
        <w:t xml:space="preserve">~ </w:t>
      </w:r>
      <w:r w:rsidR="005F7122">
        <w:t>NST</w:t>
      </w:r>
      <w:r w:rsidR="00DE61FE">
        <w:t xml:space="preserve"> </w:t>
      </w:r>
      <w:r w:rsidR="00A26823">
        <w:t>in the left hand corner whereas a</w:t>
      </w:r>
      <w:r w:rsidR="00DE61FE">
        <w:t xml:space="preserve">t the right hand corner </w:t>
      </w:r>
      <w:r>
        <w:t xml:space="preserve">the page no and total number of pages in the document </w:t>
      </w:r>
      <w:r w:rsidR="00DE61FE">
        <w:t xml:space="preserve">should be mentioned </w:t>
      </w:r>
      <w:r w:rsidR="00A26823">
        <w:t>separated by “/” as used in this document.</w:t>
      </w:r>
      <w:r>
        <w:t xml:space="preserve"> </w:t>
      </w:r>
      <w:r w:rsidRPr="005037CF">
        <w:tab/>
      </w:r>
    </w:p>
    <w:p w:rsidR="005037CF" w:rsidRDefault="005037CF" w:rsidP="005037CF">
      <w:pPr>
        <w:rPr>
          <w:b/>
        </w:rPr>
      </w:pPr>
    </w:p>
    <w:p w:rsidR="005037CF" w:rsidRDefault="005037CF" w:rsidP="005037CF">
      <w:pPr>
        <w:rPr>
          <w:b/>
        </w:rPr>
      </w:pPr>
      <w:r>
        <w:rPr>
          <w:b/>
        </w:rPr>
        <w:t>3.2 Spacing</w:t>
      </w:r>
    </w:p>
    <w:p w:rsidR="00A760DF" w:rsidRPr="005037CF" w:rsidRDefault="00A760DF" w:rsidP="005037CF"/>
    <w:p w:rsidR="00A760DF" w:rsidRDefault="005037CF" w:rsidP="005037CF">
      <w:pPr>
        <w:rPr>
          <w:b/>
        </w:rPr>
      </w:pPr>
      <w:r w:rsidRPr="005037CF">
        <w:t xml:space="preserve">The spacing of two rows </w:t>
      </w:r>
      <w:r w:rsidR="00A26823">
        <w:t>shall</w:t>
      </w:r>
      <w:r w:rsidRPr="005037CF">
        <w:t xml:space="preserve"> be given before the start of a new heading</w:t>
      </w:r>
      <w:r w:rsidR="00A760DF">
        <w:t>/subheading.</w:t>
      </w:r>
      <w:r w:rsidRPr="005037CF">
        <w:t xml:space="preserve"> </w:t>
      </w:r>
    </w:p>
    <w:p w:rsidR="00A760DF" w:rsidRDefault="00A760DF" w:rsidP="005037CF">
      <w:pPr>
        <w:rPr>
          <w:b/>
        </w:rPr>
      </w:pPr>
    </w:p>
    <w:p w:rsidR="005037CF" w:rsidRDefault="005037CF" w:rsidP="005037CF">
      <w:pPr>
        <w:rPr>
          <w:b/>
        </w:rPr>
      </w:pPr>
      <w:r>
        <w:rPr>
          <w:b/>
        </w:rPr>
        <w:t>3.3 Font</w:t>
      </w:r>
      <w:r w:rsidR="00A26823">
        <w:rPr>
          <w:b/>
        </w:rPr>
        <w:t xml:space="preserve"> and Size</w:t>
      </w:r>
    </w:p>
    <w:p w:rsidR="00A760DF" w:rsidRPr="005037CF" w:rsidRDefault="00A760DF" w:rsidP="005037CF"/>
    <w:p w:rsidR="00A26823" w:rsidRDefault="005037CF" w:rsidP="005037CF">
      <w:r w:rsidRPr="005037CF">
        <w:t xml:space="preserve">The font used should be </w:t>
      </w:r>
      <w:r w:rsidR="00A26823">
        <w:t>‘</w:t>
      </w:r>
      <w:r w:rsidRPr="005037CF">
        <w:t>Times New Roman</w:t>
      </w:r>
      <w:r w:rsidR="00A26823">
        <w:t>’</w:t>
      </w:r>
      <w:r w:rsidRPr="005037CF">
        <w:t xml:space="preserve"> and the size should be </w:t>
      </w:r>
      <w:r w:rsidR="00A26823">
        <w:t>set</w:t>
      </w:r>
      <w:r w:rsidRPr="005037CF">
        <w:t xml:space="preserve"> </w:t>
      </w:r>
      <w:r w:rsidR="00A26823">
        <w:t>to</w:t>
      </w:r>
      <w:r w:rsidRPr="005037CF">
        <w:t xml:space="preserve"> 12pts.</w:t>
      </w:r>
      <w:r w:rsidR="00DE61FE">
        <w:t xml:space="preserve">In </w:t>
      </w:r>
      <w:r w:rsidR="00A26823">
        <w:t>the</w:t>
      </w:r>
    </w:p>
    <w:p w:rsidR="005037CF" w:rsidRDefault="00A26823" w:rsidP="005037CF">
      <w:proofErr w:type="gramStart"/>
      <w:r>
        <w:t>footer</w:t>
      </w:r>
      <w:proofErr w:type="gramEnd"/>
      <w:r>
        <w:t xml:space="preserve"> the Font shall</w:t>
      </w:r>
      <w:r w:rsidR="00DE61FE">
        <w:t xml:space="preserve"> be </w:t>
      </w:r>
      <w:r>
        <w:t>‘</w:t>
      </w:r>
      <w:r w:rsidR="00DE61FE">
        <w:t>Times New Roman</w:t>
      </w:r>
      <w:r>
        <w:t>’</w:t>
      </w:r>
      <w:r w:rsidR="00DE61FE">
        <w:t xml:space="preserve"> and the size </w:t>
      </w:r>
      <w:r>
        <w:t>should</w:t>
      </w:r>
      <w:r w:rsidR="00DE61FE">
        <w:t xml:space="preserve"> be made as 10 pts. </w:t>
      </w:r>
      <w:r w:rsidR="005037CF" w:rsidRPr="005037CF">
        <w:t>All the headings</w:t>
      </w:r>
      <w:r w:rsidR="00DE61FE">
        <w:t>, information in the footer area</w:t>
      </w:r>
      <w:r w:rsidR="005037CF" w:rsidRPr="005037CF">
        <w:t xml:space="preserve"> and the subheading should be made bold.</w:t>
      </w:r>
      <w:r w:rsidR="005037CF">
        <w:t xml:space="preserve"> </w:t>
      </w:r>
    </w:p>
    <w:p w:rsidR="005037CF" w:rsidRDefault="005037CF" w:rsidP="005037CF"/>
    <w:p w:rsidR="005F7122" w:rsidRDefault="005037CF" w:rsidP="005F7122">
      <w:pPr>
        <w:rPr>
          <w:b/>
        </w:rPr>
      </w:pPr>
      <w:r w:rsidRPr="005037CF">
        <w:rPr>
          <w:b/>
        </w:rPr>
        <w:t xml:space="preserve">3.4 </w:t>
      </w:r>
      <w:r w:rsidR="005F7122">
        <w:rPr>
          <w:b/>
        </w:rPr>
        <w:t>Bullet &amp; Numbering</w:t>
      </w:r>
    </w:p>
    <w:p w:rsidR="00DE61FE" w:rsidRPr="005037CF" w:rsidRDefault="005037CF" w:rsidP="005F7122">
      <w:pPr>
        <w:rPr>
          <w:b/>
        </w:rPr>
      </w:pPr>
      <w:r w:rsidRPr="00DE61FE">
        <w:t>The bullet style used should be</w:t>
      </w:r>
      <w:r>
        <w:rPr>
          <w:b/>
        </w:rPr>
        <w:t xml:space="preserve"> “</w:t>
      </w:r>
      <w:r w:rsidRPr="00DE61FE">
        <w:rPr>
          <w:b/>
          <w:sz w:val="56"/>
          <w:szCs w:val="56"/>
        </w:rPr>
        <w:t>.</w:t>
      </w:r>
      <w:r w:rsidR="00DE61FE">
        <w:rPr>
          <w:b/>
        </w:rPr>
        <w:t>”.</w:t>
      </w:r>
    </w:p>
    <w:sectPr w:rsidR="00DE61FE" w:rsidRPr="005037CF" w:rsidSect="004643D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66" w:rsidRDefault="003B1E66">
      <w:r>
        <w:separator/>
      </w:r>
    </w:p>
  </w:endnote>
  <w:endnote w:type="continuationSeparator" w:id="0">
    <w:p w:rsidR="003B1E66" w:rsidRDefault="003B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61" w:rsidRPr="00DE61FE" w:rsidRDefault="002B2B61">
    <w:pPr>
      <w:pStyle w:val="Footer"/>
      <w:rPr>
        <w:b/>
        <w:sz w:val="20"/>
        <w:szCs w:val="20"/>
      </w:rPr>
    </w:pPr>
    <w:r w:rsidRPr="00DE61FE">
      <w:rPr>
        <w:b/>
        <w:sz w:val="20"/>
        <w:szCs w:val="20"/>
      </w:rPr>
      <w:t>Documentation Standards ~</w:t>
    </w:r>
    <w:r w:rsidR="006B57B9">
      <w:rPr>
        <w:b/>
        <w:sz w:val="20"/>
        <w:szCs w:val="20"/>
      </w:rPr>
      <w:t>NST</w:t>
    </w:r>
    <w:r w:rsidRPr="00DE61FE">
      <w:rPr>
        <w:b/>
        <w:sz w:val="20"/>
        <w:szCs w:val="20"/>
      </w:rPr>
      <w:tab/>
    </w:r>
    <w:r w:rsidRPr="00DE61FE">
      <w:rPr>
        <w:b/>
        <w:sz w:val="20"/>
        <w:szCs w:val="20"/>
      </w:rPr>
      <w:tab/>
      <w:t xml:space="preserve">Page </w:t>
    </w:r>
    <w:r w:rsidR="00F15924" w:rsidRPr="00DE61FE">
      <w:rPr>
        <w:rStyle w:val="PageNumber"/>
        <w:b/>
        <w:sz w:val="20"/>
        <w:szCs w:val="20"/>
      </w:rPr>
      <w:fldChar w:fldCharType="begin"/>
    </w:r>
    <w:r w:rsidRPr="00DE61FE">
      <w:rPr>
        <w:rStyle w:val="PageNumber"/>
        <w:b/>
        <w:sz w:val="20"/>
        <w:szCs w:val="20"/>
      </w:rPr>
      <w:instrText xml:space="preserve"> PAGE </w:instrText>
    </w:r>
    <w:r w:rsidR="00F15924" w:rsidRPr="00DE61FE">
      <w:rPr>
        <w:rStyle w:val="PageNumber"/>
        <w:b/>
        <w:sz w:val="20"/>
        <w:szCs w:val="20"/>
      </w:rPr>
      <w:fldChar w:fldCharType="separate"/>
    </w:r>
    <w:r w:rsidR="00670B9E">
      <w:rPr>
        <w:rStyle w:val="PageNumber"/>
        <w:b/>
        <w:noProof/>
        <w:sz w:val="20"/>
        <w:szCs w:val="20"/>
      </w:rPr>
      <w:t>3</w:t>
    </w:r>
    <w:r w:rsidR="00F15924" w:rsidRPr="00DE61FE">
      <w:rPr>
        <w:rStyle w:val="PageNumber"/>
        <w:b/>
        <w:sz w:val="20"/>
        <w:szCs w:val="20"/>
      </w:rPr>
      <w:fldChar w:fldCharType="end"/>
    </w:r>
    <w:r w:rsidRPr="00DE61FE">
      <w:rPr>
        <w:rStyle w:val="PageNumber"/>
        <w:b/>
        <w:sz w:val="20"/>
        <w:szCs w:val="20"/>
      </w:rPr>
      <w:t>/</w:t>
    </w:r>
    <w:r w:rsidR="00F15924" w:rsidRPr="00DE61FE">
      <w:rPr>
        <w:rStyle w:val="PageNumber"/>
        <w:b/>
        <w:sz w:val="20"/>
        <w:szCs w:val="20"/>
      </w:rPr>
      <w:fldChar w:fldCharType="begin"/>
    </w:r>
    <w:r w:rsidRPr="00DE61FE">
      <w:rPr>
        <w:rStyle w:val="PageNumber"/>
        <w:b/>
        <w:sz w:val="20"/>
        <w:szCs w:val="20"/>
      </w:rPr>
      <w:instrText xml:space="preserve"> NUMPAGES </w:instrText>
    </w:r>
    <w:r w:rsidR="00F15924" w:rsidRPr="00DE61FE">
      <w:rPr>
        <w:rStyle w:val="PageNumber"/>
        <w:b/>
        <w:sz w:val="20"/>
        <w:szCs w:val="20"/>
      </w:rPr>
      <w:fldChar w:fldCharType="separate"/>
    </w:r>
    <w:r w:rsidR="00670B9E">
      <w:rPr>
        <w:rStyle w:val="PageNumber"/>
        <w:b/>
        <w:noProof/>
        <w:sz w:val="20"/>
        <w:szCs w:val="20"/>
      </w:rPr>
      <w:t>3</w:t>
    </w:r>
    <w:r w:rsidR="00F15924" w:rsidRPr="00DE61FE">
      <w:rPr>
        <w:rStyle w:val="PageNumber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66" w:rsidRDefault="003B1E66">
      <w:r>
        <w:separator/>
      </w:r>
    </w:p>
  </w:footnote>
  <w:footnote w:type="continuationSeparator" w:id="0">
    <w:p w:rsidR="003B1E66" w:rsidRDefault="003B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61" w:rsidRDefault="002B2B61">
    <w:pPr>
      <w:pStyle w:val="Header"/>
    </w:pPr>
    <w:r>
      <w:rPr>
        <w:b/>
        <w:sz w:val="40"/>
        <w:lang w:val="en-AU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3A21"/>
    <w:multiLevelType w:val="hybridMultilevel"/>
    <w:tmpl w:val="A7D2A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026BF"/>
    <w:multiLevelType w:val="hybridMultilevel"/>
    <w:tmpl w:val="5C6C0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7CF"/>
    <w:rsid w:val="000F195D"/>
    <w:rsid w:val="002048C1"/>
    <w:rsid w:val="00230A65"/>
    <w:rsid w:val="00271435"/>
    <w:rsid w:val="00295876"/>
    <w:rsid w:val="002B2B61"/>
    <w:rsid w:val="00336BE5"/>
    <w:rsid w:val="003669C2"/>
    <w:rsid w:val="003B1E66"/>
    <w:rsid w:val="00440DF4"/>
    <w:rsid w:val="004643D0"/>
    <w:rsid w:val="005037CF"/>
    <w:rsid w:val="00510CAB"/>
    <w:rsid w:val="00551D50"/>
    <w:rsid w:val="005C06A1"/>
    <w:rsid w:val="005F7122"/>
    <w:rsid w:val="00651B0B"/>
    <w:rsid w:val="00670B9E"/>
    <w:rsid w:val="006B57B9"/>
    <w:rsid w:val="0078329B"/>
    <w:rsid w:val="00796AD0"/>
    <w:rsid w:val="008613CD"/>
    <w:rsid w:val="0096169B"/>
    <w:rsid w:val="00981BA6"/>
    <w:rsid w:val="00981DFB"/>
    <w:rsid w:val="009A773E"/>
    <w:rsid w:val="009C6661"/>
    <w:rsid w:val="00A26823"/>
    <w:rsid w:val="00A760DF"/>
    <w:rsid w:val="00AB09B1"/>
    <w:rsid w:val="00B45986"/>
    <w:rsid w:val="00B66AB1"/>
    <w:rsid w:val="00BB0D1D"/>
    <w:rsid w:val="00D3701D"/>
    <w:rsid w:val="00D46FAD"/>
    <w:rsid w:val="00DB038B"/>
    <w:rsid w:val="00DD29F1"/>
    <w:rsid w:val="00DE61FE"/>
    <w:rsid w:val="00F15924"/>
    <w:rsid w:val="00F6298F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6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1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1FE"/>
  </w:style>
  <w:style w:type="table" w:styleId="TableGrid">
    <w:name w:val="Table Grid"/>
    <w:basedOn w:val="TableNormal"/>
    <w:rsid w:val="00DE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76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SVAM International Inc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Rahul Raj</dc:creator>
  <cp:keywords/>
  <dc:description/>
  <cp:lastModifiedBy>Nutan  Kumari</cp:lastModifiedBy>
  <cp:revision>7</cp:revision>
  <cp:lastPrinted>2008-04-24T12:01:00Z</cp:lastPrinted>
  <dcterms:created xsi:type="dcterms:W3CDTF">2012-04-11T10:48:00Z</dcterms:created>
  <dcterms:modified xsi:type="dcterms:W3CDTF">2015-10-13T09:09:00Z</dcterms:modified>
</cp:coreProperties>
</file>